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42E" w:rsidRPr="00CF7575" w:rsidRDefault="007F4508" w:rsidP="0041742E">
      <w:pPr>
        <w:rPr>
          <w:sz w:val="23"/>
          <w:szCs w:val="23"/>
        </w:rPr>
      </w:pPr>
      <w:bookmarkStart w:id="0" w:name="_GoBack"/>
      <w:bookmarkEnd w:id="0"/>
      <w:r>
        <w:rPr>
          <w:sz w:val="23"/>
          <w:szCs w:val="23"/>
        </w:rPr>
        <w:t>January 18</w:t>
      </w:r>
      <w:r w:rsidR="00EF0438" w:rsidRPr="00CF7575">
        <w:rPr>
          <w:sz w:val="23"/>
          <w:szCs w:val="23"/>
        </w:rPr>
        <w:t>, 2017</w:t>
      </w:r>
    </w:p>
    <w:p w:rsidR="0041742E" w:rsidRPr="00CF7575" w:rsidRDefault="0041742E" w:rsidP="0041742E">
      <w:pPr>
        <w:rPr>
          <w:sz w:val="23"/>
          <w:szCs w:val="23"/>
        </w:rPr>
      </w:pPr>
    </w:p>
    <w:p w:rsidR="0041742E" w:rsidRPr="00CF7575" w:rsidRDefault="0041742E" w:rsidP="0041742E">
      <w:pPr>
        <w:rPr>
          <w:sz w:val="23"/>
          <w:szCs w:val="23"/>
        </w:rPr>
      </w:pPr>
      <w:r w:rsidRPr="00CF7575">
        <w:rPr>
          <w:sz w:val="23"/>
          <w:szCs w:val="23"/>
        </w:rPr>
        <w:t>Katie M. Dempsey </w:t>
      </w:r>
    </w:p>
    <w:p w:rsidR="0041742E" w:rsidRPr="00CF7575" w:rsidRDefault="0041742E" w:rsidP="0041742E">
      <w:pPr>
        <w:rPr>
          <w:sz w:val="23"/>
          <w:szCs w:val="23"/>
        </w:rPr>
      </w:pPr>
      <w:r w:rsidRPr="00CF7575">
        <w:rPr>
          <w:sz w:val="23"/>
          <w:szCs w:val="23"/>
        </w:rPr>
        <w:t>Georgia Representative </w:t>
      </w:r>
    </w:p>
    <w:p w:rsidR="0041742E" w:rsidRPr="00CF7575" w:rsidRDefault="0041742E" w:rsidP="0041742E">
      <w:pPr>
        <w:rPr>
          <w:sz w:val="23"/>
          <w:szCs w:val="23"/>
        </w:rPr>
      </w:pPr>
      <w:r w:rsidRPr="00CF7575">
        <w:rPr>
          <w:sz w:val="23"/>
          <w:szCs w:val="23"/>
        </w:rPr>
        <w:t>811 Highland Avenue </w:t>
      </w:r>
    </w:p>
    <w:p w:rsidR="0041742E" w:rsidRPr="00CF7575" w:rsidRDefault="0041742E" w:rsidP="003C51B8">
      <w:pPr>
        <w:rPr>
          <w:sz w:val="23"/>
          <w:szCs w:val="23"/>
        </w:rPr>
      </w:pPr>
      <w:r w:rsidRPr="00CF7575">
        <w:rPr>
          <w:sz w:val="23"/>
          <w:szCs w:val="23"/>
        </w:rPr>
        <w:t>Rome, GA 30161 </w:t>
      </w:r>
    </w:p>
    <w:p w:rsidR="0041742E" w:rsidRPr="00CF7575" w:rsidRDefault="0041742E" w:rsidP="003C51B8">
      <w:pPr>
        <w:rPr>
          <w:sz w:val="23"/>
          <w:szCs w:val="23"/>
        </w:rPr>
      </w:pPr>
    </w:p>
    <w:p w:rsidR="003C51B8" w:rsidRPr="00CF7575" w:rsidRDefault="003C51B8" w:rsidP="003C51B8">
      <w:pPr>
        <w:rPr>
          <w:sz w:val="23"/>
          <w:szCs w:val="23"/>
        </w:rPr>
      </w:pPr>
      <w:r w:rsidRPr="00CF7575">
        <w:rPr>
          <w:sz w:val="23"/>
          <w:szCs w:val="23"/>
        </w:rPr>
        <w:t xml:space="preserve">Dear Georgia House Representative Katie Dempsey, </w:t>
      </w:r>
    </w:p>
    <w:p w:rsidR="0041742E" w:rsidRPr="00CF7575" w:rsidRDefault="0041742E" w:rsidP="003C51B8">
      <w:pPr>
        <w:rPr>
          <w:sz w:val="23"/>
          <w:szCs w:val="23"/>
        </w:rPr>
      </w:pPr>
    </w:p>
    <w:p w:rsidR="003C51B8" w:rsidRPr="00CF7575" w:rsidRDefault="003C51B8" w:rsidP="003C51B8">
      <w:pPr>
        <w:rPr>
          <w:sz w:val="23"/>
          <w:szCs w:val="23"/>
        </w:rPr>
      </w:pPr>
      <w:r w:rsidRPr="00CF7575">
        <w:rPr>
          <w:sz w:val="23"/>
          <w:szCs w:val="23"/>
        </w:rPr>
        <w:t xml:space="preserve">I hope this email finds you well. We at the </w:t>
      </w:r>
      <w:r w:rsidR="00EF0438" w:rsidRPr="00CF7575">
        <w:rPr>
          <w:sz w:val="23"/>
          <w:szCs w:val="23"/>
        </w:rPr>
        <w:t>Georgia Association of School Psychologists (</w:t>
      </w:r>
      <w:hyperlink r:id="rId4" w:history="1">
        <w:r w:rsidR="00EF0438" w:rsidRPr="00CF7575">
          <w:rPr>
            <w:rStyle w:val="Hyperlink"/>
            <w:sz w:val="23"/>
            <w:szCs w:val="23"/>
          </w:rPr>
          <w:t>http://gaspnet.org/</w:t>
        </w:r>
      </w:hyperlink>
      <w:r w:rsidR="00EF0438" w:rsidRPr="00CF7575">
        <w:rPr>
          <w:sz w:val="23"/>
          <w:szCs w:val="23"/>
        </w:rPr>
        <w:t xml:space="preserve">) </w:t>
      </w:r>
      <w:r w:rsidRPr="00CF7575">
        <w:rPr>
          <w:sz w:val="23"/>
          <w:szCs w:val="23"/>
        </w:rPr>
        <w:t xml:space="preserve">wanted to reach out </w:t>
      </w:r>
      <w:r w:rsidR="00A95769">
        <w:rPr>
          <w:sz w:val="23"/>
          <w:szCs w:val="23"/>
        </w:rPr>
        <w:t xml:space="preserve">to </w:t>
      </w:r>
      <w:r w:rsidRPr="00CF7575">
        <w:rPr>
          <w:sz w:val="23"/>
          <w:szCs w:val="23"/>
        </w:rPr>
        <w:t>and congratulate you and the House Study Committee on Children’s Mental Health for your important work last session. In reviewing the final report and recommendations put forth by your committee, we whole-heartedly support your findings and hope you will move forward in introducing legislation in the next session(s) to ensure school nurses and mental health professionals are made more accessible in all of Georgia’s schools, school climate training is expanded, and that there are improved b</w:t>
      </w:r>
      <w:r w:rsidR="00CB4D8E" w:rsidRPr="00CF7575">
        <w:rPr>
          <w:sz w:val="23"/>
          <w:szCs w:val="23"/>
        </w:rPr>
        <w:t>udgeting processes across agencies</w:t>
      </w:r>
      <w:r w:rsidRPr="00CF7575">
        <w:rPr>
          <w:sz w:val="23"/>
          <w:szCs w:val="23"/>
        </w:rPr>
        <w:t xml:space="preserve"> so that the safety nets for Georgia’s children are strengthened. </w:t>
      </w:r>
      <w:r w:rsidR="00EF0438" w:rsidRPr="00CF7575">
        <w:rPr>
          <w:sz w:val="23"/>
          <w:szCs w:val="23"/>
        </w:rPr>
        <w:t>As school psychologists working in the public schools, we are uniquely trained to provide individual, group, and systems-level mental health services.</w:t>
      </w:r>
      <w:r w:rsidR="00A95769">
        <w:rPr>
          <w:sz w:val="23"/>
          <w:szCs w:val="23"/>
        </w:rPr>
        <w:t xml:space="preserve"> As such, we would like to offer our full support at this time.</w:t>
      </w:r>
      <w:r w:rsidR="00EF0438" w:rsidRPr="00CF7575">
        <w:rPr>
          <w:sz w:val="23"/>
          <w:szCs w:val="23"/>
        </w:rPr>
        <w:t xml:space="preserve"> </w:t>
      </w:r>
      <w:r w:rsidRPr="00CF7575">
        <w:rPr>
          <w:sz w:val="23"/>
          <w:szCs w:val="23"/>
        </w:rPr>
        <w:t xml:space="preserve"> </w:t>
      </w:r>
    </w:p>
    <w:p w:rsidR="0041742E" w:rsidRPr="00CF7575" w:rsidRDefault="0041742E" w:rsidP="003C51B8">
      <w:pPr>
        <w:rPr>
          <w:sz w:val="23"/>
          <w:szCs w:val="23"/>
        </w:rPr>
      </w:pPr>
      <w:r w:rsidRPr="00CF7575">
        <w:rPr>
          <w:sz w:val="23"/>
          <w:szCs w:val="23"/>
        </w:rPr>
        <w:tab/>
      </w:r>
    </w:p>
    <w:p w:rsidR="00CB4D8E" w:rsidRPr="00CF7575" w:rsidRDefault="003C51B8" w:rsidP="003C51B8">
      <w:pPr>
        <w:rPr>
          <w:sz w:val="23"/>
          <w:szCs w:val="23"/>
        </w:rPr>
      </w:pPr>
      <w:r w:rsidRPr="00CF7575">
        <w:rPr>
          <w:sz w:val="23"/>
          <w:szCs w:val="23"/>
        </w:rPr>
        <w:t xml:space="preserve">Students are coming into our school buildings with greater </w:t>
      </w:r>
      <w:r w:rsidR="00A95769">
        <w:rPr>
          <w:sz w:val="23"/>
          <w:szCs w:val="23"/>
        </w:rPr>
        <w:t xml:space="preserve">health </w:t>
      </w:r>
      <w:r w:rsidRPr="00CF7575">
        <w:rPr>
          <w:sz w:val="23"/>
          <w:szCs w:val="23"/>
        </w:rPr>
        <w:t>need</w:t>
      </w:r>
      <w:r w:rsidR="00EF0438" w:rsidRPr="00CF7575">
        <w:rPr>
          <w:sz w:val="23"/>
          <w:szCs w:val="23"/>
        </w:rPr>
        <w:t>s than ever before. As school psychologists</w:t>
      </w:r>
      <w:r w:rsidRPr="00CF7575">
        <w:rPr>
          <w:sz w:val="23"/>
          <w:szCs w:val="23"/>
        </w:rPr>
        <w:t>, we have</w:t>
      </w:r>
      <w:r w:rsidR="00EF0438" w:rsidRPr="00CF7575">
        <w:rPr>
          <w:sz w:val="23"/>
          <w:szCs w:val="23"/>
        </w:rPr>
        <w:t xml:space="preserve"> observed and reported </w:t>
      </w:r>
      <w:r w:rsidRPr="00CF7575">
        <w:rPr>
          <w:sz w:val="23"/>
          <w:szCs w:val="23"/>
        </w:rPr>
        <w:t xml:space="preserve">on the steady increase of low income students in Georgia and across the nation, who now make up a new majority of our students enrolled in our public schools. </w:t>
      </w:r>
      <w:r w:rsidR="00CB4D8E" w:rsidRPr="00CF7575">
        <w:rPr>
          <w:sz w:val="23"/>
          <w:szCs w:val="23"/>
        </w:rPr>
        <w:t>Ma</w:t>
      </w:r>
      <w:r w:rsidR="00A95769">
        <w:rPr>
          <w:sz w:val="23"/>
          <w:szCs w:val="23"/>
        </w:rPr>
        <w:t>ny of these students lack basic physical and mental health care</w:t>
      </w:r>
      <w:r w:rsidR="00CB4D8E" w:rsidRPr="00CF7575">
        <w:rPr>
          <w:sz w:val="23"/>
          <w:szCs w:val="23"/>
        </w:rPr>
        <w:t xml:space="preserve">. </w:t>
      </w:r>
    </w:p>
    <w:p w:rsidR="00CB4D8E" w:rsidRPr="00CF7575" w:rsidRDefault="00CB4D8E" w:rsidP="003C51B8">
      <w:pPr>
        <w:rPr>
          <w:sz w:val="23"/>
          <w:szCs w:val="23"/>
        </w:rPr>
      </w:pPr>
    </w:p>
    <w:p w:rsidR="003C51B8" w:rsidRPr="00CF7575" w:rsidRDefault="00CB4D8E" w:rsidP="003C51B8">
      <w:pPr>
        <w:rPr>
          <w:sz w:val="23"/>
          <w:szCs w:val="23"/>
        </w:rPr>
      </w:pPr>
      <w:r w:rsidRPr="00CF7575">
        <w:rPr>
          <w:sz w:val="23"/>
          <w:szCs w:val="23"/>
        </w:rPr>
        <w:t>However, r</w:t>
      </w:r>
      <w:r w:rsidR="003C51B8" w:rsidRPr="00CF7575">
        <w:rPr>
          <w:sz w:val="23"/>
          <w:szCs w:val="23"/>
        </w:rPr>
        <w:t>esearch tells us this is not just a health issue, this is an educational one as well, with teaching and l</w:t>
      </w:r>
      <w:r w:rsidR="00CF7575" w:rsidRPr="00CF7575">
        <w:rPr>
          <w:sz w:val="23"/>
          <w:szCs w:val="23"/>
        </w:rPr>
        <w:t xml:space="preserve">earning dependent upon students </w:t>
      </w:r>
      <w:r w:rsidR="003C51B8" w:rsidRPr="00CF7575">
        <w:rPr>
          <w:sz w:val="23"/>
          <w:szCs w:val="23"/>
        </w:rPr>
        <w:t xml:space="preserve">having received basic dental, eye, </w:t>
      </w:r>
      <w:r w:rsidRPr="00CF7575">
        <w:rPr>
          <w:sz w:val="23"/>
          <w:szCs w:val="23"/>
        </w:rPr>
        <w:t>ear, and mental health support so that they can perform</w:t>
      </w:r>
      <w:r w:rsidR="003C51B8" w:rsidRPr="00CF7575">
        <w:rPr>
          <w:sz w:val="23"/>
          <w:szCs w:val="23"/>
        </w:rPr>
        <w:t xml:space="preserve"> on grade level and continue to progress academically. Trauma and </w:t>
      </w:r>
      <w:r w:rsidR="00CF7575" w:rsidRPr="00CF7575">
        <w:rPr>
          <w:sz w:val="23"/>
          <w:szCs w:val="23"/>
        </w:rPr>
        <w:t xml:space="preserve">the impacts of poverty are </w:t>
      </w:r>
      <w:r w:rsidRPr="00CF7575">
        <w:rPr>
          <w:sz w:val="23"/>
          <w:szCs w:val="23"/>
        </w:rPr>
        <w:t xml:space="preserve">significant </w:t>
      </w:r>
      <w:r w:rsidR="003C51B8" w:rsidRPr="00CF7575">
        <w:rPr>
          <w:sz w:val="23"/>
          <w:szCs w:val="23"/>
        </w:rPr>
        <w:t>barriers to success for many students that school psycholo</w:t>
      </w:r>
      <w:r w:rsidR="00CF7575" w:rsidRPr="00CF7575">
        <w:rPr>
          <w:sz w:val="23"/>
          <w:szCs w:val="23"/>
        </w:rPr>
        <w:t xml:space="preserve">gists </w:t>
      </w:r>
      <w:r w:rsidRPr="00CF7575">
        <w:rPr>
          <w:sz w:val="23"/>
          <w:szCs w:val="23"/>
        </w:rPr>
        <w:t>in particular</w:t>
      </w:r>
      <w:r w:rsidR="003C51B8" w:rsidRPr="00CF7575">
        <w:rPr>
          <w:sz w:val="23"/>
          <w:szCs w:val="23"/>
        </w:rPr>
        <w:t xml:space="preserve"> could help address in our highest need communities in the state. The recommendations your committee made were forward thinking and</w:t>
      </w:r>
      <w:r w:rsidR="00ED28F9" w:rsidRPr="00CF7575">
        <w:rPr>
          <w:sz w:val="23"/>
          <w:szCs w:val="23"/>
        </w:rPr>
        <w:t>,</w:t>
      </w:r>
      <w:r w:rsidR="003C51B8" w:rsidRPr="00CF7575">
        <w:rPr>
          <w:sz w:val="23"/>
          <w:szCs w:val="23"/>
        </w:rPr>
        <w:t xml:space="preserve"> in many ways</w:t>
      </w:r>
      <w:r w:rsidR="00ED28F9" w:rsidRPr="00CF7575">
        <w:rPr>
          <w:sz w:val="23"/>
          <w:szCs w:val="23"/>
        </w:rPr>
        <w:t>,</w:t>
      </w:r>
      <w:r w:rsidR="003C51B8" w:rsidRPr="00CF7575">
        <w:rPr>
          <w:sz w:val="23"/>
          <w:szCs w:val="23"/>
        </w:rPr>
        <w:t xml:space="preserve"> could help prevent so many other challenges our schools face, potentially lowering the retention rates, drop-out rates, absenteeism rates, and the over-identification of students with disabilities in the state, to name just a few. </w:t>
      </w:r>
    </w:p>
    <w:p w:rsidR="0041742E" w:rsidRPr="00CF7575" w:rsidRDefault="0041742E" w:rsidP="003C51B8">
      <w:pPr>
        <w:rPr>
          <w:sz w:val="23"/>
          <w:szCs w:val="23"/>
        </w:rPr>
      </w:pPr>
    </w:p>
    <w:p w:rsidR="003C51B8" w:rsidRPr="00CF7575" w:rsidRDefault="00A95769" w:rsidP="003C51B8">
      <w:pPr>
        <w:rPr>
          <w:sz w:val="23"/>
          <w:szCs w:val="23"/>
        </w:rPr>
      </w:pPr>
      <w:r>
        <w:rPr>
          <w:sz w:val="23"/>
          <w:szCs w:val="23"/>
        </w:rPr>
        <w:t>W</w:t>
      </w:r>
      <w:r w:rsidR="00CF7575" w:rsidRPr="00CF7575">
        <w:rPr>
          <w:sz w:val="23"/>
          <w:szCs w:val="23"/>
        </w:rPr>
        <w:t xml:space="preserve">e recommend implementation of the National Association </w:t>
      </w:r>
      <w:r w:rsidR="007F4508">
        <w:rPr>
          <w:sz w:val="23"/>
          <w:szCs w:val="23"/>
        </w:rPr>
        <w:t xml:space="preserve">of School Psychologists’ </w:t>
      </w:r>
      <w:r w:rsidR="00CF7575" w:rsidRPr="00CF7575">
        <w:rPr>
          <w:sz w:val="23"/>
          <w:szCs w:val="23"/>
        </w:rPr>
        <w:t xml:space="preserve">Model for Comprehensive and Integrated School Psychological Services </w:t>
      </w:r>
      <w:r w:rsidR="007F4508">
        <w:rPr>
          <w:sz w:val="23"/>
          <w:szCs w:val="23"/>
        </w:rPr>
        <w:t>(</w:t>
      </w:r>
      <w:hyperlink r:id="rId5" w:history="1">
        <w:r w:rsidR="007F4508" w:rsidRPr="00B077A6">
          <w:rPr>
            <w:rStyle w:val="Hyperlink"/>
            <w:sz w:val="23"/>
            <w:szCs w:val="23"/>
          </w:rPr>
          <w:t>https://www.nasponline.org/standards-and-certification/nasp-practice-model</w:t>
        </w:r>
      </w:hyperlink>
      <w:r w:rsidR="007F4508">
        <w:rPr>
          <w:sz w:val="23"/>
          <w:szCs w:val="23"/>
        </w:rPr>
        <w:t xml:space="preserve">) </w:t>
      </w:r>
      <w:r w:rsidR="00CF7575" w:rsidRPr="00CF7575">
        <w:rPr>
          <w:sz w:val="23"/>
          <w:szCs w:val="23"/>
        </w:rPr>
        <w:t>as a cent</w:t>
      </w:r>
      <w:r w:rsidR="00CF7575">
        <w:rPr>
          <w:sz w:val="23"/>
          <w:szCs w:val="23"/>
        </w:rPr>
        <w:t>ral strategy for achieving our children’s mental health</w:t>
      </w:r>
      <w:r w:rsidR="00CF7575" w:rsidRPr="00CF7575">
        <w:rPr>
          <w:sz w:val="23"/>
          <w:szCs w:val="23"/>
        </w:rPr>
        <w:t xml:space="preserve"> goals, but</w:t>
      </w:r>
      <w:r>
        <w:rPr>
          <w:sz w:val="23"/>
          <w:szCs w:val="23"/>
        </w:rPr>
        <w:t xml:space="preserve"> the large</w:t>
      </w:r>
      <w:r w:rsidR="00CF7575" w:rsidRPr="00CF7575">
        <w:rPr>
          <w:sz w:val="23"/>
          <w:szCs w:val="23"/>
        </w:rPr>
        <w:t xml:space="preserve"> discrepancy between NASP’s recommended ratio of 500-700 students per school psychologist and Georgia</w:t>
      </w:r>
      <w:r w:rsidR="007F4508">
        <w:rPr>
          <w:sz w:val="23"/>
          <w:szCs w:val="23"/>
        </w:rPr>
        <w:t xml:space="preserve">’s current ratio of 2400:1 </w:t>
      </w:r>
      <w:r>
        <w:rPr>
          <w:sz w:val="23"/>
          <w:szCs w:val="23"/>
        </w:rPr>
        <w:t>needs to be addressed</w:t>
      </w:r>
      <w:r w:rsidR="00CF7575" w:rsidRPr="00CF7575">
        <w:rPr>
          <w:sz w:val="23"/>
          <w:szCs w:val="23"/>
        </w:rPr>
        <w:t xml:space="preserve">. </w:t>
      </w:r>
      <w:r>
        <w:rPr>
          <w:sz w:val="23"/>
          <w:szCs w:val="23"/>
        </w:rPr>
        <w:t>In any case, w</w:t>
      </w:r>
      <w:r w:rsidR="00CB4D8E" w:rsidRPr="00CF7575">
        <w:rPr>
          <w:sz w:val="23"/>
          <w:szCs w:val="23"/>
        </w:rPr>
        <w:t xml:space="preserve">e absolutely want to be part of the solution and therefore </w:t>
      </w:r>
      <w:r>
        <w:rPr>
          <w:sz w:val="23"/>
          <w:szCs w:val="23"/>
        </w:rPr>
        <w:t xml:space="preserve">kindly </w:t>
      </w:r>
      <w:r w:rsidR="00CB4D8E" w:rsidRPr="00CF7575">
        <w:rPr>
          <w:sz w:val="23"/>
          <w:szCs w:val="23"/>
        </w:rPr>
        <w:t>request that our profession is represented on any advisory committees moving forward</w:t>
      </w:r>
      <w:r w:rsidR="003C51B8" w:rsidRPr="00CF7575">
        <w:rPr>
          <w:sz w:val="23"/>
          <w:szCs w:val="23"/>
        </w:rPr>
        <w:t xml:space="preserve">. </w:t>
      </w:r>
      <w:r w:rsidR="005060F2" w:rsidRPr="005060F2">
        <w:rPr>
          <w:sz w:val="23"/>
          <w:szCs w:val="23"/>
        </w:rPr>
        <w:t xml:space="preserve">I have </w:t>
      </w:r>
      <w:proofErr w:type="spellStart"/>
      <w:r w:rsidR="005060F2" w:rsidRPr="005060F2">
        <w:rPr>
          <w:sz w:val="23"/>
          <w:szCs w:val="23"/>
        </w:rPr>
        <w:t>cc'ed</w:t>
      </w:r>
      <w:proofErr w:type="spellEnd"/>
      <w:r w:rsidR="005060F2" w:rsidRPr="005060F2">
        <w:rPr>
          <w:sz w:val="23"/>
          <w:szCs w:val="23"/>
        </w:rPr>
        <w:t xml:space="preserve"> my loca</w:t>
      </w:r>
      <w:r w:rsidR="005060F2">
        <w:rPr>
          <w:sz w:val="23"/>
          <w:szCs w:val="23"/>
        </w:rPr>
        <w:t xml:space="preserve">l representative </w:t>
      </w:r>
      <w:r w:rsidR="005060F2" w:rsidRPr="005060F2">
        <w:rPr>
          <w:sz w:val="23"/>
          <w:szCs w:val="23"/>
        </w:rPr>
        <w:t>so that all are aware of our ability and desire to help with this important cause</w:t>
      </w:r>
      <w:r w:rsidR="005060F2">
        <w:rPr>
          <w:sz w:val="23"/>
          <w:szCs w:val="23"/>
        </w:rPr>
        <w:t>.</w:t>
      </w:r>
      <w:r w:rsidR="005060F2" w:rsidRPr="005060F2">
        <w:t xml:space="preserve"> </w:t>
      </w:r>
      <w:r w:rsidR="005060F2" w:rsidRPr="005060F2">
        <w:rPr>
          <w:sz w:val="23"/>
          <w:szCs w:val="23"/>
        </w:rPr>
        <w:t>Thank you for your leadership.</w:t>
      </w:r>
    </w:p>
    <w:p w:rsidR="0041742E" w:rsidRPr="00CF7575" w:rsidRDefault="0041742E" w:rsidP="003C51B8">
      <w:pPr>
        <w:rPr>
          <w:sz w:val="23"/>
          <w:szCs w:val="23"/>
        </w:rPr>
      </w:pPr>
    </w:p>
    <w:p w:rsidR="00CB4D8E" w:rsidRDefault="003C51B8" w:rsidP="003C51B8">
      <w:pPr>
        <w:rPr>
          <w:sz w:val="23"/>
          <w:szCs w:val="23"/>
        </w:rPr>
      </w:pPr>
      <w:r w:rsidRPr="00CF7575">
        <w:rPr>
          <w:sz w:val="23"/>
          <w:szCs w:val="23"/>
        </w:rPr>
        <w:t>Sincerely,</w:t>
      </w:r>
    </w:p>
    <w:p w:rsidR="00CF7575" w:rsidRDefault="00CF7575" w:rsidP="003C51B8">
      <w:pPr>
        <w:rPr>
          <w:sz w:val="23"/>
          <w:szCs w:val="23"/>
        </w:rPr>
      </w:pPr>
    </w:p>
    <w:p w:rsidR="00CF7575" w:rsidRPr="00CF7575" w:rsidRDefault="00CF7575" w:rsidP="00CF7575">
      <w:pPr>
        <w:rPr>
          <w:sz w:val="23"/>
          <w:szCs w:val="23"/>
        </w:rPr>
      </w:pPr>
      <w:r w:rsidRPr="00CF7575">
        <w:rPr>
          <w:sz w:val="23"/>
          <w:szCs w:val="23"/>
        </w:rPr>
        <w:t xml:space="preserve">Susan D. Bryant, </w:t>
      </w:r>
      <w:proofErr w:type="spellStart"/>
      <w:r w:rsidRPr="00CF7575">
        <w:rPr>
          <w:sz w:val="23"/>
          <w:szCs w:val="23"/>
        </w:rPr>
        <w:t>Ed.S</w:t>
      </w:r>
      <w:proofErr w:type="spellEnd"/>
      <w:r w:rsidRPr="00CF7575">
        <w:rPr>
          <w:sz w:val="23"/>
          <w:szCs w:val="23"/>
        </w:rPr>
        <w:t xml:space="preserve">. </w:t>
      </w:r>
    </w:p>
    <w:p w:rsidR="00CF7575" w:rsidRDefault="00CF7575" w:rsidP="00CF7575">
      <w:pPr>
        <w:rPr>
          <w:sz w:val="23"/>
          <w:szCs w:val="23"/>
        </w:rPr>
      </w:pPr>
      <w:r>
        <w:rPr>
          <w:sz w:val="23"/>
          <w:szCs w:val="23"/>
        </w:rPr>
        <w:t xml:space="preserve">President, 2016-17 </w:t>
      </w:r>
    </w:p>
    <w:p w:rsidR="00CF7575" w:rsidRPr="00CF7575" w:rsidRDefault="00CF7575" w:rsidP="00CF7575">
      <w:pPr>
        <w:rPr>
          <w:sz w:val="23"/>
          <w:szCs w:val="23"/>
        </w:rPr>
      </w:pPr>
      <w:r w:rsidRPr="00CF7575">
        <w:rPr>
          <w:sz w:val="23"/>
          <w:szCs w:val="23"/>
        </w:rPr>
        <w:t>Georgia Association of School Psychologists</w:t>
      </w:r>
    </w:p>
    <w:sectPr w:rsidR="00CF7575" w:rsidRPr="00CF7575" w:rsidSect="007F4508">
      <w:pgSz w:w="12240" w:h="15840"/>
      <w:pgMar w:top="1296" w:right="1080" w:bottom="1296"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51B8"/>
    <w:rsid w:val="000D1514"/>
    <w:rsid w:val="00132752"/>
    <w:rsid w:val="001943D7"/>
    <w:rsid w:val="002B0CC1"/>
    <w:rsid w:val="003C51B8"/>
    <w:rsid w:val="003F3E95"/>
    <w:rsid w:val="0041742E"/>
    <w:rsid w:val="00465060"/>
    <w:rsid w:val="005060F2"/>
    <w:rsid w:val="00527B92"/>
    <w:rsid w:val="005733E1"/>
    <w:rsid w:val="005D1A2E"/>
    <w:rsid w:val="007F4508"/>
    <w:rsid w:val="00A95769"/>
    <w:rsid w:val="00AE3CE1"/>
    <w:rsid w:val="00CB4D8E"/>
    <w:rsid w:val="00CF7575"/>
    <w:rsid w:val="00ED28F9"/>
    <w:rsid w:val="00EF0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C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43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43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62745312">
      <w:bodyDiv w:val="1"/>
      <w:marLeft w:val="0"/>
      <w:marRight w:val="0"/>
      <w:marTop w:val="0"/>
      <w:marBottom w:val="0"/>
      <w:divBdr>
        <w:top w:val="none" w:sz="0" w:space="0" w:color="auto"/>
        <w:left w:val="none" w:sz="0" w:space="0" w:color="auto"/>
        <w:bottom w:val="none" w:sz="0" w:space="0" w:color="auto"/>
        <w:right w:val="none" w:sz="0" w:space="0" w:color="auto"/>
      </w:divBdr>
    </w:div>
    <w:div w:id="14412911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asponline.org/standards-and-certification/nasp-practice-model" TargetMode="External"/><Relationship Id="rId4" Type="http://schemas.openxmlformats.org/officeDocument/2006/relationships/hyperlink" Target="http://gasp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Arianne Weldon</dc:creator>
  <cp:lastModifiedBy>bruce</cp:lastModifiedBy>
  <cp:revision>2</cp:revision>
  <dcterms:created xsi:type="dcterms:W3CDTF">2017-01-23T22:51:00Z</dcterms:created>
  <dcterms:modified xsi:type="dcterms:W3CDTF">2017-01-23T22:51:00Z</dcterms:modified>
</cp:coreProperties>
</file>